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3c4043"/>
          <w:sz w:val="20"/>
          <w:szCs w:val="20"/>
          <w:u w:val="none"/>
          <w:shd w:fill="auto" w:val="clear"/>
          <w:vertAlign w:val="baseline"/>
          <w:rtl w:val="0"/>
        </w:rPr>
        <w:t xml:space="preserve">Allegato A - </w:t>
      </w: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 Modulo di manifestazione di interesse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AVVISO PUBBLICO PER LA PRESENTAZIONE DI MANIFESTAZIONI DI INTERESSE DA PARTE DI ENTI DEL TERZO SETTORE E - SOLO IN QUALIT</w:t>
      </w: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À</w:t>
      </w: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 DI PARTNER - LIBERE FORME ASSOCIATIVE VOLTE ALLA PARTECIPAZIONE ALLA PROGETTAZIONE CONDIVISA E SUCCESSIVA REALIZZAZIONE DI INTERVENTI E ATTIVIT</w:t>
      </w: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À</w:t>
      </w: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 FINALIZZATE ALLA PROMOZIONE DELLA SALUTE, ANNO 2026.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4320" w:right="51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AL COMUNE DI BOLOGNA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3600" w:right="51" w:firstLine="720"/>
        <w:jc w:val="left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222222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222222"/>
          <w:sz w:val="20"/>
          <w:szCs w:val="20"/>
          <w:u w:val="none"/>
          <w:shd w:fill="auto" w:val="clear"/>
          <w:vertAlign w:val="baseline"/>
          <w:rtl w:val="0"/>
        </w:rPr>
        <w:t xml:space="preserve">Settore Salute, Benessere e Autonomia della Persona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88" w:lineRule="auto"/>
        <w:ind w:left="3600" w:right="51" w:firstLine="720"/>
        <w:jc w:val="left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222222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222222"/>
          <w:sz w:val="20"/>
          <w:szCs w:val="20"/>
          <w:u w:val="none"/>
          <w:shd w:fill="auto" w:val="clear"/>
          <w:vertAlign w:val="baseline"/>
          <w:rtl w:val="0"/>
        </w:rPr>
        <w:t xml:space="preserve">U.I. Salute e Città Sane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3968" w:right="51" w:firstLine="0"/>
        <w:jc w:val="right"/>
        <w:rPr>
          <w:rFonts w:ascii="Tahoma" w:cs="Tahoma" w:eastAsia="Tahoma" w:hAnsi="Tahoma"/>
          <w:b w:val="1"/>
          <w:bCs w:val="1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Indicare i dati del legale rappresentante del soggetto civico proponente/capofila: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40.0" w:type="dxa"/>
        <w:jc w:val="left"/>
        <w:tblInd w:w="-74.0" w:type="dxa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0440"/>
        <w:tblGridChange w:id="0">
          <w:tblGrid>
            <w:gridCol w:w="104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fffff" w:val="clear"/>
            <w:tcMar>
              <w:left w:w="97.0" w:type="dxa"/>
            </w:tcMar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La/Il sottoscritta/o:  ____________________________________________________________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cognome __________________________________ nome ______________________________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nata/o a ______________________________________ il ______________________________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residente a ______________________________________ prov. _______ C.A.P. ____________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 via _________________________________________________________ n. _____________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Tel. ________________________ Cell. __________________________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 ______________________________________________________________________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C.F. ___________________________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Inserire i dati del soggetto civico proponente/capofila: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85.0" w:type="dxa"/>
        <w:jc w:val="left"/>
        <w:tblInd w:w="-119.0" w:type="dxa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0485"/>
        <w:tblGridChange w:id="0">
          <w:tblGrid>
            <w:gridCol w:w="104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fffff" w:val="clear"/>
            <w:tcMar>
              <w:left w:w="97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Denominazione ____________________________________________________________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Codice Fiscale ____________________________  Partita IVA    _______________________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 sede legale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 ____________________________        CAP   ______________________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Via/Piazza __________________________________________________________________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con sede operativa/secondaria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a ____________________________ CAP 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Via/Piazza __________________________________________________________________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Tel. __________________________________________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@-mail:______________________________________________________________________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88" w:lineRule="auto"/>
              <w:ind w:left="0" w:right="0" w:firstLine="0"/>
              <w:jc w:val="both"/>
              <w:rPr>
                <w:rFonts w:ascii="Tahoma" w:cs="Tahoma" w:eastAsia="Tahoma" w:hAnsi="Tahoma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Sito internet:__________________________________________________________________  </w:t>
            </w:r>
          </w:p>
        </w:tc>
      </w:tr>
    </w:tbl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530.0" w:type="dxa"/>
        <w:jc w:val="left"/>
        <w:tblInd w:w="-195.0" w:type="dxa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0530"/>
        <w:tblGridChange w:id="0">
          <w:tblGrid>
            <w:gridCol w:w="10530"/>
          </w:tblGrid>
        </w:tblGridChange>
      </w:tblGrid>
      <w:tr>
        <w:trPr>
          <w:cantSplit w:val="0"/>
          <w:trHeight w:val="4764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fffff" w:val="clear"/>
            <w:tcMar>
              <w:left w:w="97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Barrare una delle seguenti tipologie: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Ente del Terzo Settore: associazione, fondazione e altri enti privati diversi dalle imprese sociali iscritte nel Registro unico Nazionale del Terzo Settore - RUNTS - ai sensi dell’art. 4 del Codice del Terzo settore D.lgs. 117/2017 con sede legale o secondaria nella città metropolitana di Bologna;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Libera forma associativa ossia associazione, fondazione e comitato non iscritto nel RUNTS, formalmente costituito nella forma dell’atto pubblico o mediante scrittura privata registrata nella quale risultino finalità sociali, assenza dello scopo di lucro e la democraticità della struttura, con sede legale o operativa nella città metropolitana di Bologna oppure  iscritta all’elenco delle Libere Forme Associative del Comune di Bologna al 31/12/2022 e non iscritta al RUNTS,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solo in qualità di partner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Non possono assumere la qualifica di libere forme associative i soggetti non iscrivibili al RUNTS ai sensi dell’art. 4 comma 2 del Codice del Terzo Settore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Descrivere e documentare: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Finalità perseguite e a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ttività svolte di promozione della salute e del benessere da almeno 24 mesi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__________________________________________________________________________________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__________________________________________________________________________________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Barrare una delle seguenti tipologie: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Proposta progettuale presentata in forma singola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Proposta progettuale presentata in forma di raggruppamento (il capofila deve compilare la tabella sottostante mentre ciascun componente del raggruppamento deve compilare il modulo Allegato B)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PRESENTAZIONE DI PROPOSTA PROGETTUALE DI INTERVENTI ED ATTIVITÀ DI SOGGETTI RIUNITI IN RAGGRUPPAMENTO: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545.0" w:type="dxa"/>
        <w:jc w:val="center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3465"/>
        <w:gridCol w:w="3540"/>
        <w:gridCol w:w="3540"/>
        <w:tblGridChange w:id="0">
          <w:tblGrid>
            <w:gridCol w:w="3465"/>
            <w:gridCol w:w="3540"/>
            <w:gridCol w:w="35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Denominazione Soggetto/i Partner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Indirizzo Sede,  recapiti mail, telefonici  </w:t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Cognome  e  Nome Rappresentante Legale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1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single"/>
          <w:shd w:fill="auto" w:val="clear"/>
          <w:vertAlign w:val="baseline"/>
          <w:rtl w:val="0"/>
        </w:rPr>
        <w:t xml:space="preserve">DESCRIZIONE DELLA PROPOSTA PROGETTUALE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Descrivere come si intende sviluppare la proposta progettuale, indicando a titolo esemplificativo: le tematiche, le risorse complessive messe a disposizione dal proponente </w:t>
      </w:r>
      <w:r w:rsidDel="00000000" w:rsidR="00000000" w:rsidRPr="00000000"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(umane, eventuali professionalità esterne, strumentali, tecnologiche, logistiche, ecc.), 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i destinatari, le modalità di svolgimento, gli eventuali spazi messi a disposizione, la collocazione temporale proposta.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602.0" w:type="dxa"/>
        <w:jc w:val="left"/>
        <w:tblInd w:w="-420.0" w:type="dxa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0602"/>
        <w:tblGridChange w:id="0">
          <w:tblGrid>
            <w:gridCol w:w="1060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2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2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singl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single"/>
          <w:vertAlign w:val="baseline"/>
          <w:rtl w:val="0"/>
        </w:rPr>
        <w:t xml:space="preserve">ESPERIENZE PREGRESSE NEGLI AMBITI TEMATICI INDIVIDUATI DALL’AVVISO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2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2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Elencare p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recedenti attività e iniziative realizzate nel territorio comunale, anche in collaborazione con il Comune di Bologna, e coerenti con la proposta presentata e l’oggetto dell’avviso (max 1000 caratteri).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auto" w:val="clear"/>
        <w:tabs>
          <w:tab w:val="right" w:leader="none" w:pos="9639"/>
        </w:tabs>
        <w:spacing w:after="0" w:before="0" w:line="240" w:lineRule="auto"/>
        <w:ind w:left="0" w:right="2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485.0" w:type="dxa"/>
        <w:jc w:val="left"/>
        <w:tblInd w:w="-385.0" w:type="dxa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0485"/>
        <w:tblGridChange w:id="0">
          <w:tblGrid>
            <w:gridCol w:w="10485"/>
          </w:tblGrid>
        </w:tblGridChange>
      </w:tblGrid>
      <w:tr>
        <w:trPr>
          <w:cantSplit w:val="0"/>
          <w:trHeight w:val="482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ffffff" w:val="clear"/>
        <w:tabs>
          <w:tab w:val="right" w:leader="none" w:pos="9639"/>
        </w:tabs>
        <w:spacing w:after="0" w:before="20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ffffff" w:val="clear"/>
        <w:tabs>
          <w:tab w:val="right" w:leader="none" w:pos="9639"/>
        </w:tabs>
        <w:spacing w:after="0" w:before="20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000001" w:space="2" w:sz="8" w:val="single"/>
          <w:right w:space="0" w:sz="0" w:val="nil"/>
          <w:between w:space="0" w:sz="0" w:val="nil"/>
        </w:pBdr>
        <w:shd w:fill="ffffff" w:val="clear"/>
        <w:tabs>
          <w:tab w:val="right" w:leader="none" w:pos="9639"/>
        </w:tabs>
        <w:spacing w:after="0" w:before="200" w:line="240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Budget preventivo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 delle entrate-uscite previste per la proposta progettuale, secondo il seguente schema: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    </w:t>
      </w:r>
    </w:p>
    <w:tbl>
      <w:tblPr>
        <w:tblStyle w:val="Table7"/>
        <w:tblW w:w="10149.0" w:type="dxa"/>
        <w:jc w:val="left"/>
        <w:tblInd w:w="-54.0" w:type="dxa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</w:tblBorders>
        <w:tblLayout w:type="fixed"/>
        <w:tblLook w:val="0000"/>
      </w:tblPr>
      <w:tblGrid>
        <w:gridCol w:w="3725"/>
        <w:gridCol w:w="1302"/>
        <w:gridCol w:w="420"/>
        <w:gridCol w:w="3473"/>
        <w:gridCol w:w="1229"/>
        <w:tblGridChange w:id="0">
          <w:tblGrid>
            <w:gridCol w:w="3725"/>
            <w:gridCol w:w="1302"/>
            <w:gridCol w:w="420"/>
            <w:gridCol w:w="3473"/>
            <w:gridCol w:w="1229"/>
          </w:tblGrid>
        </w:tblGridChange>
      </w:tblGrid>
      <w:tr>
        <w:trPr>
          <w:cantSplit w:val="0"/>
          <w:trHeight w:val="522" w:hRule="atLeast"/>
          <w:tblHeader w:val="0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ENTRATE</w:t>
            </w:r>
          </w:p>
        </w:tc>
        <w:tc>
          <w:tcPr>
            <w:gridSpan w:val="3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e6e6e6" w:val="clear"/>
            <w:tcMar>
              <w:left w:w="103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USCITE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Contributo richiesto al Settore Salute, benessere e Autonomia della Persona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SPESE DIRETTE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                                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Personale non volontario impiegato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Altri contributi richiesti al Comune di Bologna Quartiere/Settore/Area: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Rimborso volontari ¹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(spese di trasporto, titoli di viaggio, ecc.)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Contributi richiesti ad altri soggetti pubblici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(specificare)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Acquisto beni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Contributi richiesti a soggetti privati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(specificare)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Servizi vari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Sovvenzioni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Altro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specificare)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rHeight w:val="522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Autofinanziamento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TOTALE SPESE DIRETTE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Altro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(specificare)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      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SPESE INDIRETTE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         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Personale amministrativo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(% del costo del personale in relazione al tempo di impiego)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Altre spese di amministrazione, organizzazione e coordinamento, funzionali alla realizzazione delle iniziative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(% dei costi amm.vi totali, es. telefono, cancelleria, ecc.)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Noleggi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2"/>
                <w:szCs w:val="12"/>
                <w:highlight w:val="white"/>
                <w:u w:val="none"/>
                <w:vertAlign w:val="baseline"/>
                <w:rtl w:val="0"/>
              </w:rPr>
              <w:t xml:space="preserve">(% costi di beni strumentali utilizzati anche per il progetto)</w:t>
            </w:r>
          </w:p>
        </w:tc>
        <w:tc>
          <w:tcPr>
            <w:vMerge w:val="restart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Altro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(specificare)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ad es. costi relativi ad utilizzo sale e spazi, ecc.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3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03.0" w:type="dxa"/>
            </w:tcMar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TOTALE SPESE INDIRETTE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TOTALE ENTRATE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TOTALE USCITE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e6e6e6" w:val="clear"/>
            <w:tcMar>
              <w:left w:w="103.0" w:type="dxa"/>
            </w:tcMar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highlight w:val="white"/>
                <w:u w:val="none"/>
                <w:vertAlign w:val="baseline"/>
                <w:rtl w:val="0"/>
              </w:rPr>
              <w:t xml:space="preserve">€.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¹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a"/>
          <w:sz w:val="16"/>
          <w:szCs w:val="16"/>
          <w:u w:val="none"/>
          <w:shd w:fill="auto" w:val="clear"/>
          <w:vertAlign w:val="baseline"/>
          <w:rtl w:val="0"/>
        </w:rPr>
        <w:t xml:space="preserve"> Non possono essere riconosciute ai volontari forme di compenso per l'attività prestata.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20" w:line="271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20" w:line="271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20" w:line="271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Referente/i della proposta progettuale (è possibile indicare più referenti)</w:t>
      </w:r>
    </w:p>
    <w:tbl>
      <w:tblPr>
        <w:tblStyle w:val="Table8"/>
        <w:tblW w:w="9870.0" w:type="dxa"/>
        <w:jc w:val="center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9870"/>
        <w:tblGridChange w:id="0">
          <w:tblGrid>
            <w:gridCol w:w="9870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Cognome/Nome: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Ruolo:</w:t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Telefono:</w:t>
            </w:r>
          </w:p>
        </w:tc>
      </w:tr>
      <w:tr>
        <w:trPr>
          <w:cantSplit w:val="0"/>
          <w:trHeight w:val="620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97.0" w:type="dxa"/>
            </w:tcMar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Email: </w:t>
            </w:r>
          </w:p>
        </w:tc>
      </w:tr>
    </w:tbl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manifesta l’interesse 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a partecipare all'Avviso pubblico per la presentazione di proposte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per la realizzazione di interventi e attività finalizzate alla promozione della salute;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A TAL FINE DICHIARA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Titolo della proposta progettuale 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possedere i requisiti soggettivi previsti dall’Avviso ai fini della partecipazione, in relazione alla tipologia di appartenenza (ETS, LFA), di cui all’art. 3 del Regolamento lettere a), c);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non trovarsi in nessuna delle cause di esclusione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 d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i cui all'art. 2 dell’Avviso;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aver preso visione e di accettare tutte le condizioni previste dall’Avviso Pubblico;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conoscere le cause di decadenza dal diritto al contributo, come previsto dall’art. 10 dell’avviso pubblico;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108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aver preso visione dell’Informativa sul trattamento dei dati personali, dell’Informativa ai sensi del D.L. n.78/2010 e dell’Informativa sulle modalità di controllo ai sensi dell' art. 71 D.P.R.  28.12.2000 n. 445 e ss.mm.ii. riportate in calce al presente modulo;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108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che non ricorrono impedimenti a contrarre con la pubblica Amministrazione, ai sensi del D.L. 08.06.2001 n. 231 e ss.mm.ii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DICHIARA ALTRES</w:t>
      </w: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Ì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(barrare solo la dichiarazione che interessa)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che sussistono altre forme di sostegno richieste o concesse dal Comune di Bologna per attività da svolgersi nel 2026 (specificare tipo di sostegno ed ammontare):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Settore/Quartiere ________________________________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Settore/Quartiere ________________________________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Altro ________________________________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che NON sussistono altre forme di sostegno richieste o concesse dal Comune di Bologna per attività da svolgersi nel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essere un soggetto senza fini di lucro: SI….. NO…..;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essere in possesso del godimento dei diritti civili e politici: SI….. NO….. ;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non avere riportato condanne penali: SI….. NO…..;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non avere commesso reati contro la Pubblica Amministrazione e/o con finalità di terrorismo e/o connesso a infiltrazioni di tipo mafioso: SI….. NO…..;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essere a conoscenza di non essere sottoposto a procedimenti penali in corso: SI….. NO….;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avere pendenze economiche a vario titolo maturate nei confronti dell'Amministrazione comunale/Quartieri: SI….. NO….; in caso affermativo: di avere piani di rientro già approvati dall'Amministrazione Comunale e puntualmente rispettati: SI….. NO…..;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avere in essere contenziosi con il Comune di Bologna: SI….. NO…..;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rispettare quanto previsto dall’art. 1 c. 125 Legge n. 124 del 4/8/2017, indicando dove le relative informazioni sono reperibili ………………………………………………………………………………;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essere informato e di accettare che il Comune potrà disporre controlli sulla veridicità delle dichiarazioni rese;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non trovarsi in una delle cause di esclusione di cui all'art. 94 del D.Lgs 36/2023, applicato per analogia e in quanto compatibile, e in ogni altra situazione soggettiva che possa determinare l’esclusione dal presente avviso e/o l’incapacità a contrattare con la pubblica amministrazione;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2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(In caso di soggetto capofila di raggruppamento)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che delegato alla riscossione del contributo è il legale rappresentante del soggetto proponente/capogruppo riconosciuto;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che in qualità di soggetto capofila sarà responsabile della realizzazione del progetto finanziato e di tutti gli adempimenti e gli obblighi connessi allo svolgimento delle attività;</w:t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che in qualità di soggetto capofila sarà responsabile per qualsiasi danno di qualunque natura derivante dallo svolgimento del progetto;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SI IMPEGNA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1080" w:right="0" w:hanging="36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a partecipare al percorso secondo le modalità definite nell’Avviso pubblico;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1080" w:right="0" w:hanging="36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a mantenere la riservatezza in ordine alle informazioni, alle dichiarazioni, alla documentazione e a quant’altro di cui venga  a conoscenza nel corso del percorso.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180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Data, ____________________                       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3600" w:right="0" w:firstLine="72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                Firma del Legale Rappresentante </w:t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                                                                       _____________________________________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Allegati: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copia fotostatica di un documento di identità in corso di validità del sottoscrittore della presente manifestazione di interesse;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in caso di raggruppamento Allegato B) Dichiarazione di partnership e copie 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fotostatiche dei documenti d’identità 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in corso di validità 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di tutti i legali rappresentanti facenti parte del raggruppamento;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ALTRO (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u w:val="none"/>
          <w:shd w:fill="auto" w:val="clear"/>
          <w:vertAlign w:val="baseline"/>
          <w:rtl w:val="0"/>
        </w:rPr>
        <w:t xml:space="preserve">specificare)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highlight w:val="white"/>
          <w:u w:val="none"/>
          <w:vertAlign w:val="baseline"/>
          <w:rtl w:val="0"/>
        </w:rPr>
        <w:t xml:space="preserve">: ___________________________________________________________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27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1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rFonts w:ascii="Tahoma" w:cs="Tahoma" w:eastAsia="Tahoma" w:hAnsi="Tahoma"/>
          <w:b w:val="0"/>
          <w:bCs w:val="0"/>
          <w:i w:val="1"/>
          <w:iCs w:val="1"/>
          <w:smallCaps w:val="0"/>
          <w:strike w:val="0"/>
          <w:color w:val="00000a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INFORMATIVA</w:t>
      </w:r>
    </w:p>
    <w:p w:rsidR="00000000" w:rsidDel="00000000" w:rsidP="00000000" w:rsidRDefault="00000000" w:rsidRPr="00000000" w14:paraId="000001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per il trattamento dei dati personali ai sensi dell’art 13 del Regolamento europeo n. 679/2016</w:t>
      </w:r>
    </w:p>
    <w:p w:rsidR="00000000" w:rsidDel="00000000" w:rsidP="00000000" w:rsidRDefault="00000000" w:rsidRPr="00000000" w14:paraId="000001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left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1. Premessa</w:t>
      </w:r>
    </w:p>
    <w:p w:rsidR="00000000" w:rsidDel="00000000" w:rsidP="00000000" w:rsidRDefault="00000000" w:rsidRPr="00000000" w14:paraId="000001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Ai sensi dell’art. 13 del Regolamento europeo n. 679/2016, il Comune di Bologna, in qualità di “Titolare” del trattamento, è tenuta a fornirle informazioni in merito all’utilizzo dei suoi dati personali.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2. Identità e i dati di contatto del titolare del trattamento</w:t>
      </w:r>
    </w:p>
    <w:p w:rsidR="00000000" w:rsidDel="00000000" w:rsidP="00000000" w:rsidRDefault="00000000" w:rsidRPr="00000000" w14:paraId="000001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Il Titolare del trattamento dei dati personali di cui alla presente Informativa è il Comune di Bologna, con sede in piazza Maggiore 6 - 40121 Bologna. Al fine di semplificare le modalità di inoltro e ridurre i tempi per il riscontro si invita a presentare le richieste di cui al paragrafo n. 10, al Comune di Bologna, protocollogenerale@pec.comune.bologna.it.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3. Il Responsabile della protezione dei dati personali</w:t>
      </w:r>
    </w:p>
    <w:p w:rsidR="00000000" w:rsidDel="00000000" w:rsidP="00000000" w:rsidRDefault="00000000" w:rsidRPr="00000000" w14:paraId="000001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Il Comune di Bologna ha designato quale Responsabile della protezione dei dati la società LepidaSpA (dpo-team@lepida.it).</w:t>
      </w:r>
    </w:p>
    <w:p w:rsidR="00000000" w:rsidDel="00000000" w:rsidP="00000000" w:rsidRDefault="00000000" w:rsidRPr="00000000" w14:paraId="000001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4. Responsabili del trattamento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L’Ente può avvalersi di soggetti terzi per l’espletamento di attività e relativi trattamenti di dati personali di cui 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l'Ente ha la titolarità.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5. Soggetti autorizzati al trattamento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6. Finalità e base giuridica del trattamento</w:t>
      </w:r>
    </w:p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Il trattamento dei suoi dati personali viene effettuato dal Comune di Bologna per lo svolgimento di funzioni istituzionali e, pertanto, ai sensi dell’art. 6 comma 1 lett. e) non necessita del suo consenso.  I dati personali sono trattati per le finalità di sviluppo del relativo procedimento amministrativo e delle attività ad esso correlate.</w:t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7. Destinatari dei dati personali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 suoi dati personali non sono oggetto di comunicazione o diffusione a terzi</w:t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8. Trasferimento dei dati personali a Paesi extra UE</w:t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 suoi dati personali non sono trasferiti al di fuori dell’Unione europea.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9. Periodo di conservazione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10. I suoi diritti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Nella sua qualità di interessato, Lei ha diritto: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● di accesso ai dati personali;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● di ottenere la rettifica o la cancellazione degli stessi o la limitazione del trattamento che lo riguardano;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● di opporsi al trattamento;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● di proporre reclamo al Garante per la protezione dei dati personali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11. Conferimento dei dati</w:t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Il conferimento dei Suoi dati è facoltativo, ma necessario per le finalità sopra indicate. Il mancato conferimento comporterà l’impossibilità di dare corso alle procedure amministrative necessarie.</w:t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center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br w:type="textWrapping"/>
      </w: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INFORMATIVA SUL D.L. n.78/2010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L’amministrazione Comunale informa, ai sensi dell’art.6, comma 2, del D.L. n.78/2010 convertito nella L. 122/2010, relativo ai contributi agli Enti Privati, che non potranno essere elargiti contributi o utilità ad enti privati che siano soggetti a tale disciplina e non rispettino il disposto dell’articolo sopracitato e riportato in calce.</w:t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8" w:lineRule="auto"/>
        <w:ind w:left="0" w:right="0" w:firstLine="0"/>
        <w:jc w:val="both"/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“A decorrere dalla data di entrata in vigore del presente decreto la partecipazione agli organi collegiali, anche di amministrazione, degli enti, che comunque ricevono contributi a carico delle finanze pubbliche, nonché la titolarità di organi dei predetti enti è onorifica; essa può dar luogo esclusivamente al rimborso delle spese sostenute ove previsto dalla normativa vigente; qualora siano già previsti i gettoni di presenza non possono superare l'importo di 30 euro a seduta giornaliera. La violazione di quanto previsto dal presente comma determina responsabilità erariale e gli atti adottati dagli organi degli enti e degli organismi pubblici interessati sono nulli. Gli enti privati che non si adeguano a quanto disposto dal presente comma non possono ricevere, neanche indirettamente, contributi o utilità a carico delle pubbliche finanze, salva l'eventuale devoluzione, in base alla vigente normativa, del 5 per mille del gettito dell'imposta sul reddito delle persone fisiche. La disposizione del presente comma non si applica agli enti previsti nominativamente dal decreto legislativo n.300 del 1999 e dal decreto legislativo n. 165 del 2001, e comunque alle università, enti e fondazioni di ricerca e organismi equiparati, alle camere di commercio, agli enti del Servizio sanitario nazionale, agli enti indicati nella tabella C della legge finanziaria ed agli enti previdenziali ed assistenziali nazionali, alle ONLUS, alle associazioni di promozione sociale, agli enti pubblici economici individuati con decreto del Ministero dell’economia e delle finanze su proposta del Ministero vigilante, nonché alle società”.</w:t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88" w:lineRule="auto"/>
        <w:ind w:left="0" w:right="0" w:firstLine="0"/>
        <w:jc w:val="center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highlight w:val="white"/>
          <w:u w:val="none"/>
          <w:vertAlign w:val="baseline"/>
          <w:rtl w:val="0"/>
        </w:rPr>
        <w:t xml:space="preserve">INFORMATIVA  SULLE MODALITÀ DI CONTROLLO AI SENSI DELL' ART. 71 DPR 28.12.2000 N. 445 e ss.mm.ii.</w:t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L'Amministrazione Comunale informa, ai sensi dell'art. 71 D.P.R. 28.12.2000 N. 445</w:t>
      </w:r>
      <w:r w:rsidDel="00000000" w:rsidR="00000000" w:rsidRPr="00000000"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e ss.mm.ii., che: “Le amministrazioni procedenti sono tenute ad effettuare idonei controlli, anche a campione, e in tutti i casi in cui sorgono fondati dubbi, sulla veridicità delle dichiarazioni sostitutive di cui agli articoli 46 e 47”.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380" w:top="2211" w:left="920" w:right="836" w:header="45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Arial"/>
  <w:font w:name="Times New Roman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Liberation Serif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superscript"/>
          <w:rtl w:val="0"/>
        </w:rPr>
        <w:tab/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La sede legale o operativa/secondaria deve essere obbligatoriamente nella Città Metropolitana di Bologna.</w:t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superscript"/>
          <w:rtl w:val="0"/>
        </w:rPr>
        <w:tab/>
      </w:r>
      <w:r w:rsidDel="00000000" w:rsidR="00000000" w:rsidRPr="00000000"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a"/>
          <w:sz w:val="18"/>
          <w:szCs w:val="18"/>
          <w:u w:val="none"/>
          <w:shd w:fill="auto" w:val="clear"/>
          <w:vertAlign w:val="baseline"/>
          <w:rtl w:val="0"/>
        </w:rPr>
        <w:t xml:space="preserve">La sede legale o operativa/secondaria deve essere obbligatoriamente nella Città Metropolitana di Bologna.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0" w:line="240" w:lineRule="auto"/>
      <w:ind w:left="0" w:right="0" w:firstLine="0"/>
      <w:jc w:val="lef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57150" distT="57150" distL="57150" distR="57150" hidden="0" layoutInCell="1" locked="0" relativeHeight="0" simplePos="0">
          <wp:simplePos x="0" y="0"/>
          <wp:positionH relativeFrom="column">
            <wp:posOffset>19051</wp:posOffset>
          </wp:positionH>
          <wp:positionV relativeFrom="paragraph">
            <wp:posOffset>19051</wp:posOffset>
          </wp:positionV>
          <wp:extent cx="1687830" cy="851535"/>
          <wp:effectExtent b="0" l="0" r="0" t="0"/>
          <wp:wrapSquare wrapText="bothSides" distB="57150" distT="57150" distL="57150" distR="5715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87830" cy="85153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080" w:hanging="360"/>
      </w:pPr>
      <w:rPr>
        <w:sz w:val="20"/>
        <w:szCs w:val="20"/>
      </w:rPr>
    </w:lvl>
    <w:lvl w:ilvl="1">
      <w:start w:val="1"/>
      <w:numFmt w:val="bullet"/>
      <w:lvlText w:val="◦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1800" w:hanging="360"/>
      </w:pPr>
      <w:rPr/>
    </w:lvl>
    <w:lvl w:ilvl="3">
      <w:start w:val="1"/>
      <w:numFmt w:val="bullet"/>
      <w:lvlText w:val=""/>
      <w:lvlJc w:val="left"/>
      <w:pPr>
        <w:ind w:left="2160" w:hanging="360"/>
      </w:pPr>
      <w:rPr/>
    </w:lvl>
    <w:lvl w:ilvl="4">
      <w:start w:val="1"/>
      <w:numFmt w:val="bullet"/>
      <w:lvlText w:val="◦"/>
      <w:lvlJc w:val="left"/>
      <w:pPr>
        <w:ind w:left="2520" w:hanging="360"/>
      </w:pPr>
      <w:rPr/>
    </w:lvl>
    <w:lvl w:ilvl="5">
      <w:start w:val="1"/>
      <w:numFmt w:val="bullet"/>
      <w:lvlText w:val="▪"/>
      <w:lvlJc w:val="left"/>
      <w:pPr>
        <w:ind w:left="2880" w:hanging="360"/>
      </w:pPr>
      <w:rPr/>
    </w:lvl>
    <w:lvl w:ilvl="6">
      <w:start w:val="1"/>
      <w:numFmt w:val="bullet"/>
      <w:lvlText w:val=""/>
      <w:lvlJc w:val="left"/>
      <w:pPr>
        <w:ind w:left="3240" w:hanging="360"/>
      </w:pPr>
      <w:rPr/>
    </w:lvl>
    <w:lvl w:ilvl="7">
      <w:start w:val="1"/>
      <w:numFmt w:val="bullet"/>
      <w:lvlText w:val="◦"/>
      <w:lvlJc w:val="left"/>
      <w:pPr>
        <w:ind w:left="3600" w:hanging="360"/>
      </w:pPr>
      <w:rPr/>
    </w:lvl>
    <w:lvl w:ilvl="8">
      <w:start w:val="1"/>
      <w:numFmt w:val="bullet"/>
      <w:lvlText w:val="▪"/>
      <w:lvlJc w:val="left"/>
      <w:pPr>
        <w:ind w:left="3960" w:hanging="36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b w:val="0"/>
        <w:bCs w:val="0"/>
        <w:sz w:val="20"/>
        <w:szCs w:val="20"/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1080" w:hanging="360"/>
      </w:pPr>
      <w:rPr>
        <w:sz w:val="20"/>
        <w:szCs w:val="20"/>
      </w:rPr>
    </w:lvl>
    <w:lvl w:ilvl="1">
      <w:start w:val="1"/>
      <w:numFmt w:val="bullet"/>
      <w:lvlText w:val="◦"/>
      <w:lvlJc w:val="left"/>
      <w:pPr>
        <w:ind w:left="1440" w:hanging="360"/>
      </w:pPr>
      <w:rPr/>
    </w:lvl>
    <w:lvl w:ilvl="2">
      <w:start w:val="1"/>
      <w:numFmt w:val="bullet"/>
      <w:lvlText w:val="▪"/>
      <w:lvlJc w:val="left"/>
      <w:pPr>
        <w:ind w:left="1800" w:hanging="360"/>
      </w:pPr>
      <w:rPr/>
    </w:lvl>
    <w:lvl w:ilvl="3">
      <w:start w:val="1"/>
      <w:numFmt w:val="bullet"/>
      <w:lvlText w:val=""/>
      <w:lvlJc w:val="left"/>
      <w:pPr>
        <w:ind w:left="2160" w:hanging="360"/>
      </w:pPr>
      <w:rPr/>
    </w:lvl>
    <w:lvl w:ilvl="4">
      <w:start w:val="1"/>
      <w:numFmt w:val="bullet"/>
      <w:lvlText w:val="◦"/>
      <w:lvlJc w:val="left"/>
      <w:pPr>
        <w:ind w:left="2520" w:hanging="360"/>
      </w:pPr>
      <w:rPr/>
    </w:lvl>
    <w:lvl w:ilvl="5">
      <w:start w:val="1"/>
      <w:numFmt w:val="bullet"/>
      <w:lvlText w:val="▪"/>
      <w:lvlJc w:val="left"/>
      <w:pPr>
        <w:ind w:left="2880" w:hanging="360"/>
      </w:pPr>
      <w:rPr/>
    </w:lvl>
    <w:lvl w:ilvl="6">
      <w:start w:val="1"/>
      <w:numFmt w:val="bullet"/>
      <w:lvlText w:val=""/>
      <w:lvlJc w:val="left"/>
      <w:pPr>
        <w:ind w:left="3240" w:hanging="360"/>
      </w:pPr>
      <w:rPr/>
    </w:lvl>
    <w:lvl w:ilvl="7">
      <w:start w:val="1"/>
      <w:numFmt w:val="bullet"/>
      <w:lvlText w:val="◦"/>
      <w:lvlJc w:val="left"/>
      <w:pPr>
        <w:ind w:left="3600" w:hanging="360"/>
      </w:pPr>
      <w:rPr/>
    </w:lvl>
    <w:lvl w:ilvl="8">
      <w:start w:val="1"/>
      <w:numFmt w:val="bullet"/>
      <w:lvlText w:val="▪"/>
      <w:lvlJc w:val="left"/>
      <w:pPr>
        <w:ind w:left="3960" w:hanging="360"/>
      </w:pPr>
      <w:rPr/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Verdana" w:cs="Verdana" w:eastAsia="Verdana" w:hAnsi="Verdana"/>
        <w:color w:val="00000a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Verdana" w:cs="Verdana" w:eastAsia="Verdana" w:hAnsi="Verdana"/>
      <w:b w:val="0"/>
      <w:bCs w:val="0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Verdana" w:cs="Verdana" w:eastAsia="Verdana" w:hAnsi="Verdana"/>
      <w:b w:val="0"/>
      <w:bCs w:val="0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Verdana" w:cs="Verdana" w:eastAsia="Verdana" w:hAnsi="Verdana"/>
      <w:b w:val="0"/>
      <w:bCs w:val="0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Verdana" w:cs="Verdana" w:eastAsia="Verdana" w:hAnsi="Verdana"/>
      <w:b w:val="0"/>
      <w:bCs w:val="0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Verdana" w:cs="Verdana" w:eastAsia="Verdana" w:hAnsi="Verdana"/>
      <w:b w:val="0"/>
      <w:bCs w:val="0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Verdana" w:cs="Verdana" w:eastAsia="Verdana" w:hAnsi="Verdana"/>
      <w:b w:val="0"/>
      <w:bCs w:val="0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/>
    <w:rPr/>
  </w:style>
  <w:style w:type="paragraph" w:styleId="Subtitle">
    <w:name w:val="Subtitle"/>
    <w:basedOn w:val="Normal"/>
    <w:next w:val="Normal"/>
    <w:pPr/>
    <w:rPr/>
  </w:style>
  <w:style w:type="table" w:styleId="Table1">
    <w:basedOn w:val="TableNormal"/>
    <w:tblPr>
      <w:tblStyleRowBandSize w:val="1"/>
      <w:tblStyleColBandSize w:val="1"/>
      <w:tblCellMar>
        <w:top w:w="0.0" w:type="dxa"/>
        <w:left w:w="97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7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97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97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97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97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97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